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61C2" w14:textId="77777777" w:rsidR="00A17CA0" w:rsidRDefault="00A17CA0" w:rsidP="00A17CA0">
      <w:pPr>
        <w:rPr>
          <w:b/>
        </w:rPr>
      </w:pPr>
      <w:bookmarkStart w:id="0" w:name="_GoBack"/>
      <w:bookmarkEnd w:id="0"/>
    </w:p>
    <w:p w14:paraId="4EE0378D" w14:textId="77777777" w:rsidR="005B2AF4" w:rsidRPr="005B2AF4" w:rsidRDefault="005B2AF4" w:rsidP="005B2AF4">
      <w:pPr>
        <w:jc w:val="center"/>
        <w:rPr>
          <w:b/>
          <w:sz w:val="28"/>
          <w:szCs w:val="28"/>
        </w:rPr>
      </w:pPr>
      <w:r w:rsidRPr="005B2AF4">
        <w:rPr>
          <w:b/>
          <w:sz w:val="28"/>
          <w:szCs w:val="28"/>
        </w:rPr>
        <w:t xml:space="preserve">Protocol for </w:t>
      </w:r>
      <w:r w:rsidR="00A17CA0" w:rsidRPr="005B2AF4">
        <w:rPr>
          <w:b/>
          <w:sz w:val="28"/>
          <w:szCs w:val="28"/>
        </w:rPr>
        <w:t>Managing “Novel” Plants at the Department of Plant Science,</w:t>
      </w:r>
    </w:p>
    <w:p w14:paraId="0AC0019B" w14:textId="77777777" w:rsidR="00A17CA0" w:rsidRPr="005B2AF4" w:rsidRDefault="00A17CA0" w:rsidP="005B2AF4">
      <w:pPr>
        <w:jc w:val="center"/>
        <w:rPr>
          <w:b/>
          <w:sz w:val="28"/>
          <w:szCs w:val="28"/>
        </w:rPr>
      </w:pPr>
      <w:r w:rsidRPr="005B2AF4">
        <w:rPr>
          <w:b/>
          <w:sz w:val="28"/>
          <w:szCs w:val="28"/>
        </w:rPr>
        <w:t>University of Manitoba</w:t>
      </w:r>
    </w:p>
    <w:p w14:paraId="030A4192" w14:textId="77777777" w:rsidR="00A17CA0" w:rsidRPr="00A17CA0" w:rsidRDefault="00A17CA0" w:rsidP="00A17CA0">
      <w:pPr>
        <w:rPr>
          <w:b/>
        </w:rPr>
      </w:pPr>
    </w:p>
    <w:p w14:paraId="3B824299" w14:textId="15B6F720" w:rsidR="00A17CA0" w:rsidRPr="00A17CA0" w:rsidRDefault="00387A02" w:rsidP="005F5148">
      <w:pPr>
        <w:jc w:val="both"/>
      </w:pPr>
      <w:r>
        <w:t>December 10th</w:t>
      </w:r>
      <w:r w:rsidR="00A17CA0" w:rsidRPr="00A17CA0">
        <w:t>, 201</w:t>
      </w:r>
      <w:r w:rsidR="006F11E5">
        <w:t>4</w:t>
      </w:r>
      <w:r w:rsidR="00A17CA0" w:rsidRPr="00A17CA0">
        <w:t xml:space="preserve"> Version</w:t>
      </w:r>
    </w:p>
    <w:p w14:paraId="0F41C925" w14:textId="77777777" w:rsidR="00A17CA0" w:rsidRPr="00A17CA0" w:rsidRDefault="00A17CA0" w:rsidP="005F5148">
      <w:pPr>
        <w:jc w:val="both"/>
      </w:pPr>
    </w:p>
    <w:p w14:paraId="69CE4796" w14:textId="77777777" w:rsidR="00A17CA0" w:rsidRPr="00A17CA0" w:rsidRDefault="00A17CA0" w:rsidP="005F5148">
      <w:pPr>
        <w:jc w:val="both"/>
        <w:rPr>
          <w:u w:val="single"/>
        </w:rPr>
      </w:pPr>
      <w:r w:rsidRPr="00A17CA0">
        <w:rPr>
          <w:u w:val="single"/>
        </w:rPr>
        <w:t>Background</w:t>
      </w:r>
    </w:p>
    <w:p w14:paraId="299D39B5" w14:textId="77777777" w:rsidR="00A17CA0" w:rsidRPr="00A17CA0" w:rsidRDefault="00A17CA0" w:rsidP="005F5148">
      <w:pPr>
        <w:jc w:val="both"/>
        <w:rPr>
          <w:sz w:val="28"/>
          <w:szCs w:val="28"/>
        </w:rPr>
      </w:pPr>
    </w:p>
    <w:p w14:paraId="0FBBA408" w14:textId="77777777" w:rsidR="00A17CA0" w:rsidRPr="00A17CA0" w:rsidRDefault="00A17CA0" w:rsidP="005F5148">
      <w:pPr>
        <w:jc w:val="both"/>
      </w:pPr>
      <w:r w:rsidRPr="00A17CA0">
        <w:t>Canada is unique in the world</w:t>
      </w:r>
      <w:r>
        <w:rPr>
          <w:b/>
        </w:rPr>
        <w:t xml:space="preserve"> </w:t>
      </w:r>
      <w:r w:rsidRPr="00A17CA0">
        <w:t>in that</w:t>
      </w:r>
      <w:r>
        <w:rPr>
          <w:b/>
        </w:rPr>
        <w:t xml:space="preserve"> </w:t>
      </w:r>
      <w:r w:rsidRPr="00A17CA0">
        <w:t>the Canadian Food Inspection Agency (CFIA) regulates plant research and development based on “Novelty” rather than on method of development.</w:t>
      </w:r>
    </w:p>
    <w:p w14:paraId="2C908121" w14:textId="77777777" w:rsidR="00A17CA0" w:rsidRDefault="00A17CA0" w:rsidP="005F5148">
      <w:pPr>
        <w:jc w:val="both"/>
      </w:pPr>
    </w:p>
    <w:p w14:paraId="3EB687A2" w14:textId="77777777" w:rsidR="00A17CA0" w:rsidRDefault="00A17CA0" w:rsidP="005F5148">
      <w:pPr>
        <w:jc w:val="both"/>
      </w:pPr>
      <w:r>
        <w:t>Plants with a “Novel” trait (PNT</w:t>
      </w:r>
      <w:r w:rsidR="005B2AF4">
        <w:t>’s</w:t>
      </w:r>
      <w:r>
        <w:t>) are defined:</w:t>
      </w:r>
    </w:p>
    <w:p w14:paraId="7B7E37FA" w14:textId="77777777" w:rsidR="00A17CA0" w:rsidRDefault="00A17CA0" w:rsidP="005F5148">
      <w:pPr>
        <w:jc w:val="both"/>
      </w:pPr>
    </w:p>
    <w:p w14:paraId="343661C4" w14:textId="77777777" w:rsidR="00A17CA0" w:rsidRDefault="00A17CA0" w:rsidP="005F5148">
      <w:pPr>
        <w:pStyle w:val="ListParagraph"/>
        <w:numPr>
          <w:ilvl w:val="0"/>
          <w:numId w:val="3"/>
        </w:numPr>
        <w:jc w:val="both"/>
      </w:pPr>
      <w:r>
        <w:t>The new trait is not present in stable, cultivated populations of the plant species in Canada</w:t>
      </w:r>
    </w:p>
    <w:p w14:paraId="25515E11" w14:textId="77777777" w:rsidR="005B2AF4" w:rsidRDefault="00A17CA0" w:rsidP="005F5148">
      <w:pPr>
        <w:pStyle w:val="ListParagraph"/>
        <w:numPr>
          <w:ilvl w:val="0"/>
          <w:numId w:val="3"/>
        </w:numPr>
        <w:jc w:val="both"/>
      </w:pPr>
      <w:r>
        <w:t>The trait in the plant species is present at a level significantly outside the range of that trait in stable, cultivated populations of that plant species in Canada</w:t>
      </w:r>
    </w:p>
    <w:p w14:paraId="3D927F0D" w14:textId="77777777" w:rsidR="005B2AF4" w:rsidRDefault="005B2AF4" w:rsidP="005F5148">
      <w:pPr>
        <w:jc w:val="both"/>
      </w:pPr>
    </w:p>
    <w:p w14:paraId="3820FD80" w14:textId="77777777" w:rsidR="00A17CA0" w:rsidRDefault="00711346" w:rsidP="005F5148">
      <w:pPr>
        <w:jc w:val="both"/>
      </w:pPr>
      <w:hyperlink r:id="rId8" w:history="1">
        <w:r w:rsidR="005B2AF4" w:rsidRPr="00142AC3">
          <w:rPr>
            <w:rStyle w:val="Hyperlink"/>
          </w:rPr>
          <w:t>http://www.inspection.gc.ca/plants/plants-with-novel-traits/general-public/fact-sheets/overview/eng/1337827503752/1337827590597</w:t>
        </w:r>
      </w:hyperlink>
      <w:r w:rsidR="00A17CA0">
        <w:t xml:space="preserve"> </w:t>
      </w:r>
    </w:p>
    <w:p w14:paraId="64A9E0EE" w14:textId="77777777" w:rsidR="005B2AF4" w:rsidRDefault="005B2AF4" w:rsidP="005F5148">
      <w:pPr>
        <w:jc w:val="both"/>
      </w:pPr>
    </w:p>
    <w:p w14:paraId="6426E499" w14:textId="77777777" w:rsidR="005B2AF4" w:rsidRDefault="005B2AF4" w:rsidP="005F5148">
      <w:pPr>
        <w:jc w:val="both"/>
      </w:pPr>
      <w:r>
        <w:t xml:space="preserve">Alternatively, the CFIA defines a plant with a “Novel” trait (PNT) as a new variety of a species that has one or more traits that are “Novel” to that species in Canada.  A trait is considered to be “Novel” when it has both of these characteristics: </w:t>
      </w:r>
    </w:p>
    <w:p w14:paraId="431CAF21" w14:textId="77777777" w:rsidR="005B2AF4" w:rsidRDefault="005B2AF4" w:rsidP="005F5148">
      <w:pPr>
        <w:jc w:val="both"/>
      </w:pPr>
    </w:p>
    <w:p w14:paraId="3E774DE5" w14:textId="77777777" w:rsidR="005B2AF4" w:rsidRDefault="005B2AF4" w:rsidP="005F5148">
      <w:pPr>
        <w:pStyle w:val="ListParagraph"/>
        <w:numPr>
          <w:ilvl w:val="0"/>
          <w:numId w:val="4"/>
        </w:numPr>
        <w:jc w:val="both"/>
      </w:pPr>
      <w:r>
        <w:t>It is new to stable, cultivated populations of the plant species in Canada and</w:t>
      </w:r>
    </w:p>
    <w:p w14:paraId="01F419EB" w14:textId="77777777" w:rsidR="005B2AF4" w:rsidRDefault="005B2AF4" w:rsidP="005F5148">
      <w:pPr>
        <w:pStyle w:val="ListParagraph"/>
        <w:numPr>
          <w:ilvl w:val="0"/>
          <w:numId w:val="4"/>
        </w:numPr>
        <w:jc w:val="both"/>
      </w:pPr>
      <w:r>
        <w:t xml:space="preserve">It has the potential to have an environmental effect </w:t>
      </w:r>
    </w:p>
    <w:p w14:paraId="0C930A0A" w14:textId="77777777" w:rsidR="005B2AF4" w:rsidRDefault="005B2AF4" w:rsidP="005F5148">
      <w:pPr>
        <w:jc w:val="both"/>
      </w:pPr>
    </w:p>
    <w:p w14:paraId="7FF4E7EA" w14:textId="77777777" w:rsidR="005B2AF4" w:rsidRDefault="00711346" w:rsidP="005F5148">
      <w:pPr>
        <w:jc w:val="both"/>
      </w:pPr>
      <w:hyperlink r:id="rId9" w:history="1">
        <w:r w:rsidR="005B2AF4" w:rsidRPr="00142AC3">
          <w:rPr>
            <w:rStyle w:val="Hyperlink"/>
          </w:rPr>
          <w:t>http://www.inspection.gc.ca/plants/plants-with-novel-traits/general-public/fact-sheets/novelty/eng/1338181110010/1338181243773</w:t>
        </w:r>
      </w:hyperlink>
    </w:p>
    <w:p w14:paraId="7171FB60" w14:textId="77777777" w:rsidR="005B2AF4" w:rsidRDefault="005B2AF4" w:rsidP="005F5148">
      <w:pPr>
        <w:jc w:val="both"/>
      </w:pPr>
    </w:p>
    <w:p w14:paraId="3CC57ADA" w14:textId="77777777" w:rsidR="005B2AF4" w:rsidRDefault="005B2AF4" w:rsidP="005F5148">
      <w:pPr>
        <w:jc w:val="both"/>
      </w:pPr>
      <w:r>
        <w:t>The CFIA considers all genetically engineered plants to be PNT’s.  In addition, the CFIA stipulates that plants developed using mutagenesis, cell fusion and traditional breeding can result in a plant that is considered by CFIA to be a PNT.</w:t>
      </w:r>
    </w:p>
    <w:p w14:paraId="7F06C31A" w14:textId="77777777" w:rsidR="005B2AF4" w:rsidRDefault="005B2AF4" w:rsidP="005F5148">
      <w:pPr>
        <w:jc w:val="both"/>
      </w:pPr>
    </w:p>
    <w:p w14:paraId="4177A858" w14:textId="77777777" w:rsidR="005B2AF4" w:rsidRDefault="005B2AF4" w:rsidP="005F5148">
      <w:pPr>
        <w:jc w:val="both"/>
      </w:pPr>
      <w:r>
        <w:t>There are three stages in the development of PNT’s in Canada:</w:t>
      </w:r>
    </w:p>
    <w:p w14:paraId="26820107" w14:textId="77777777" w:rsidR="005B2AF4" w:rsidRDefault="005B2AF4" w:rsidP="005F5148">
      <w:pPr>
        <w:pStyle w:val="ListParagraph"/>
        <w:numPr>
          <w:ilvl w:val="0"/>
          <w:numId w:val="5"/>
        </w:numPr>
        <w:jc w:val="both"/>
      </w:pPr>
      <w:r>
        <w:t>Complete containment of the PNT to the lab or controlled environment facilities</w:t>
      </w:r>
    </w:p>
    <w:p w14:paraId="646E20D7" w14:textId="77777777" w:rsidR="005B2AF4" w:rsidRDefault="005B2AF4" w:rsidP="005F5148">
      <w:pPr>
        <w:pStyle w:val="ListParagraph"/>
        <w:numPr>
          <w:ilvl w:val="0"/>
          <w:numId w:val="5"/>
        </w:numPr>
        <w:jc w:val="both"/>
      </w:pPr>
      <w:r>
        <w:t>Confined field trials of the PNT regulated by the CFIA</w:t>
      </w:r>
    </w:p>
    <w:p w14:paraId="6FEEB3E4" w14:textId="77777777" w:rsidR="005B2AF4" w:rsidRDefault="00B32AC5" w:rsidP="005F5148">
      <w:pPr>
        <w:pStyle w:val="ListParagraph"/>
        <w:numPr>
          <w:ilvl w:val="0"/>
          <w:numId w:val="5"/>
        </w:numPr>
        <w:jc w:val="both"/>
      </w:pPr>
      <w:r>
        <w:t>Unconfined release in</w:t>
      </w:r>
      <w:r w:rsidR="005B2AF4">
        <w:t>to the Canadian environment approved by CFIA</w:t>
      </w:r>
    </w:p>
    <w:p w14:paraId="33781F39" w14:textId="77777777" w:rsidR="005B2AF4" w:rsidRDefault="005B2AF4" w:rsidP="005F5148">
      <w:pPr>
        <w:jc w:val="both"/>
      </w:pPr>
    </w:p>
    <w:p w14:paraId="2252AF0B" w14:textId="77777777" w:rsidR="005B2AF4" w:rsidRDefault="005B2AF4" w:rsidP="005F5148">
      <w:pPr>
        <w:jc w:val="both"/>
      </w:pPr>
      <w:r>
        <w:t>There a</w:t>
      </w:r>
      <w:r w:rsidR="00B32AC5">
        <w:t>re two types of PNT’s in Canada: 1)</w:t>
      </w:r>
      <w:r>
        <w:t xml:space="preserve"> new PNT’s in development stage 1 or 2 where containment or confinement is required and</w:t>
      </w:r>
      <w:r w:rsidR="00B32AC5">
        <w:t>; 2)</w:t>
      </w:r>
      <w:r>
        <w:t xml:space="preserve"> PNT’s </w:t>
      </w:r>
      <w:r w:rsidR="00B32AC5">
        <w:t xml:space="preserve">which have been approved by </w:t>
      </w:r>
      <w:r>
        <w:t xml:space="preserve">CFIA for unconfined release into the Canadian environment for </w:t>
      </w:r>
      <w:r w:rsidR="00B32AC5">
        <w:t xml:space="preserve">which no special management is </w:t>
      </w:r>
      <w:r>
        <w:t>required.</w:t>
      </w:r>
    </w:p>
    <w:p w14:paraId="5911EA99" w14:textId="77777777" w:rsidR="005B2AF4" w:rsidRDefault="005B2AF4" w:rsidP="005F5148">
      <w:pPr>
        <w:jc w:val="both"/>
      </w:pPr>
    </w:p>
    <w:p w14:paraId="1F61D2DD" w14:textId="353B952E" w:rsidR="005B2AF4" w:rsidRDefault="005B2AF4" w:rsidP="005F5148">
      <w:pPr>
        <w:jc w:val="both"/>
      </w:pPr>
      <w:r>
        <w:t>The protocol outlined in this document refers to PNT’s in development stage 1 – that is, new PNT’s that must be completely contained to the lab or controlled environment growth facilities</w:t>
      </w:r>
      <w:r w:rsidR="009E4979">
        <w:t>.</w:t>
      </w:r>
      <w:r>
        <w:t xml:space="preserve">   </w:t>
      </w:r>
    </w:p>
    <w:p w14:paraId="06E3359D" w14:textId="77777777" w:rsidR="005B2AF4" w:rsidRDefault="005B2AF4" w:rsidP="000060AA">
      <w:pPr>
        <w:jc w:val="both"/>
      </w:pPr>
    </w:p>
    <w:p w14:paraId="0C060443" w14:textId="7608B598" w:rsidR="005B2AF4" w:rsidRPr="004440D0" w:rsidRDefault="005B2AF4" w:rsidP="000060AA">
      <w:pPr>
        <w:jc w:val="both"/>
        <w:rPr>
          <w:b/>
        </w:rPr>
      </w:pPr>
      <w:r w:rsidRPr="004440D0">
        <w:rPr>
          <w:b/>
        </w:rPr>
        <w:t>The objectives of the protocol for managing “Novel” plants at the Department of Plant Science,</w:t>
      </w:r>
      <w:r w:rsidR="004440D0">
        <w:rPr>
          <w:b/>
        </w:rPr>
        <w:t xml:space="preserve"> </w:t>
      </w:r>
      <w:r w:rsidRPr="004440D0">
        <w:rPr>
          <w:b/>
        </w:rPr>
        <w:t>University of Manitoba are:</w:t>
      </w:r>
    </w:p>
    <w:p w14:paraId="5DDE345D" w14:textId="77777777" w:rsidR="005B2AF4" w:rsidRDefault="005B2AF4" w:rsidP="000060AA">
      <w:pPr>
        <w:pStyle w:val="ListParagraph"/>
        <w:numPr>
          <w:ilvl w:val="0"/>
          <w:numId w:val="6"/>
        </w:numPr>
        <w:jc w:val="both"/>
      </w:pPr>
      <w:r>
        <w:t>Achieve complete containment of the “Novel” trait gene(s) to PNT’s grown in the lab or controlled environment facilities by</w:t>
      </w:r>
    </w:p>
    <w:p w14:paraId="308BAC34" w14:textId="6B8DAF72" w:rsidR="005B2AF4" w:rsidRDefault="005B2AF4" w:rsidP="000060AA">
      <w:pPr>
        <w:pStyle w:val="ListParagraph"/>
        <w:numPr>
          <w:ilvl w:val="0"/>
          <w:numId w:val="6"/>
        </w:numPr>
        <w:jc w:val="both"/>
      </w:pPr>
      <w:r>
        <w:t>Avoiding any inadvertent release into the env</w:t>
      </w:r>
      <w:r w:rsidR="004440D0">
        <w:t>ironment of live PNT tissues or</w:t>
      </w:r>
      <w:r>
        <w:t xml:space="preserve"> seeds</w:t>
      </w:r>
    </w:p>
    <w:p w14:paraId="795A0740" w14:textId="77777777" w:rsidR="005B2AF4" w:rsidRDefault="005B2AF4" w:rsidP="000060AA">
      <w:pPr>
        <w:pStyle w:val="ListParagraph"/>
        <w:numPr>
          <w:ilvl w:val="0"/>
          <w:numId w:val="6"/>
        </w:numPr>
        <w:jc w:val="both"/>
      </w:pPr>
      <w:r>
        <w:t>Avoiding any inadvertent cross pollination between PNT’s growing in the lab or controlled environment facilities and other non-PNT’s growing in the lab or controlled environment facilities</w:t>
      </w:r>
    </w:p>
    <w:p w14:paraId="0DD52394" w14:textId="77777777" w:rsidR="005B2AF4" w:rsidRDefault="005B2AF4" w:rsidP="005B2AF4"/>
    <w:p w14:paraId="1FAF5F32" w14:textId="6B7CE5A7" w:rsidR="004440D0" w:rsidRPr="004440D0" w:rsidRDefault="004440D0" w:rsidP="005B2AF4">
      <w:pPr>
        <w:rPr>
          <w:b/>
        </w:rPr>
      </w:pPr>
      <w:r w:rsidRPr="004440D0">
        <w:rPr>
          <w:b/>
        </w:rPr>
        <w:t>PNT Guidelines and Staff and Student Training Protocols</w:t>
      </w:r>
    </w:p>
    <w:p w14:paraId="44C2AC06" w14:textId="7D4C7C93" w:rsidR="008740FD" w:rsidRPr="00A40652" w:rsidRDefault="005B2AF4" w:rsidP="005F5148">
      <w:pPr>
        <w:jc w:val="both"/>
        <w:rPr>
          <w:color w:val="4F81BD" w:themeColor="accent1"/>
        </w:rPr>
      </w:pPr>
      <w:r>
        <w:t>T</w:t>
      </w:r>
      <w:r w:rsidR="008740FD" w:rsidRPr="00A17CA0">
        <w:t xml:space="preserve">his document is to serve as a guideline for the management and handling of </w:t>
      </w:r>
      <w:r>
        <w:t>development stage 1 PNT’s at</w:t>
      </w:r>
      <w:r w:rsidR="008740FD" w:rsidRPr="00A17CA0">
        <w:t xml:space="preserve"> the Department of Plant Science</w:t>
      </w:r>
      <w:r>
        <w:t>, University of Manitoba</w:t>
      </w:r>
      <w:r w:rsidR="008740FD" w:rsidRPr="00A17CA0">
        <w:t xml:space="preserve">. </w:t>
      </w:r>
      <w:r>
        <w:t xml:space="preserve"> </w:t>
      </w:r>
      <w:r w:rsidR="008740FD" w:rsidRPr="00A17CA0">
        <w:t xml:space="preserve">The information included in this document will also become an integral part of the </w:t>
      </w:r>
      <w:r w:rsidR="008740FD" w:rsidRPr="004440D0">
        <w:rPr>
          <w:b/>
        </w:rPr>
        <w:t>annual safety seminar</w:t>
      </w:r>
      <w:r w:rsidR="008740FD" w:rsidRPr="00A17CA0">
        <w:t xml:space="preserve"> </w:t>
      </w:r>
      <w:r w:rsidR="00A40652">
        <w:t>and the</w:t>
      </w:r>
      <w:r w:rsidR="008740FD" w:rsidRPr="00A17CA0">
        <w:t xml:space="preserve"> </w:t>
      </w:r>
      <w:r>
        <w:t>D</w:t>
      </w:r>
      <w:r w:rsidR="008740FD" w:rsidRPr="00A17CA0">
        <w:t>epartment.</w:t>
      </w:r>
      <w:r w:rsidR="007E3EA3">
        <w:t xml:space="preserve"> Furthermore, any new student or staff member joining the department will be responsible for reading and understanding the PNT management protocol below</w:t>
      </w:r>
      <w:r w:rsidR="007E3EA3" w:rsidRPr="006327DA">
        <w:t>.</w:t>
      </w:r>
    </w:p>
    <w:p w14:paraId="7B4E320D" w14:textId="77777777" w:rsidR="00B520BB" w:rsidRDefault="00B520BB" w:rsidP="008740FD">
      <w:pPr>
        <w:jc w:val="both"/>
        <w:rPr>
          <w:b/>
        </w:rPr>
      </w:pPr>
    </w:p>
    <w:p w14:paraId="01E30EB1" w14:textId="77777777" w:rsidR="009B57D8" w:rsidRPr="00E40E1C" w:rsidRDefault="009B57D8" w:rsidP="00B520BB">
      <w:pPr>
        <w:rPr>
          <w:b/>
        </w:rPr>
      </w:pPr>
      <w:r w:rsidRPr="00E40E1C">
        <w:rPr>
          <w:b/>
        </w:rPr>
        <w:t xml:space="preserve">General </w:t>
      </w:r>
      <w:r w:rsidR="00037007">
        <w:rPr>
          <w:b/>
        </w:rPr>
        <w:t>c</w:t>
      </w:r>
      <w:r w:rsidRPr="00E40E1C">
        <w:rPr>
          <w:b/>
        </w:rPr>
        <w:t>are</w:t>
      </w:r>
    </w:p>
    <w:p w14:paraId="7EB75A6A" w14:textId="2EE8EB92" w:rsidR="007E4DA0" w:rsidRPr="00180411" w:rsidRDefault="00CA4A93" w:rsidP="005D5889">
      <w:pPr>
        <w:pStyle w:val="ListParagraph"/>
        <w:numPr>
          <w:ilvl w:val="0"/>
          <w:numId w:val="1"/>
        </w:numPr>
        <w:ind w:left="360"/>
        <w:jc w:val="both"/>
      </w:pPr>
      <w:r>
        <w:t xml:space="preserve">Clear </w:t>
      </w:r>
      <w:r w:rsidR="005B2AF4">
        <w:t xml:space="preserve">and complete </w:t>
      </w:r>
      <w:r>
        <w:t xml:space="preserve">recording of where </w:t>
      </w:r>
      <w:r w:rsidR="009B57D8">
        <w:t xml:space="preserve">and when </w:t>
      </w:r>
      <w:r>
        <w:t xml:space="preserve">the </w:t>
      </w:r>
      <w:r w:rsidR="005B2AF4">
        <w:t xml:space="preserve">plants with a “Novel” trait (PNT’s) </w:t>
      </w:r>
      <w:r>
        <w:t xml:space="preserve">are </w:t>
      </w:r>
      <w:r w:rsidR="005B2AF4">
        <w:t>created</w:t>
      </w:r>
      <w:r>
        <w:t xml:space="preserve">, maintained and disposed </w:t>
      </w:r>
      <w:r w:rsidR="0096115D">
        <w:t xml:space="preserve">of </w:t>
      </w:r>
      <w:r>
        <w:t>is require</w:t>
      </w:r>
      <w:r w:rsidR="005B2AF4">
        <w:t>d</w:t>
      </w:r>
      <w:r w:rsidR="00C23A8D">
        <w:t>.</w:t>
      </w:r>
      <w:r w:rsidR="00E40E1C">
        <w:t xml:space="preserve"> This includes individual lab and </w:t>
      </w:r>
      <w:r w:rsidR="005B2AF4">
        <w:t xml:space="preserve">controlled environment facility </w:t>
      </w:r>
      <w:r w:rsidR="00E40E1C">
        <w:t>records.</w:t>
      </w:r>
      <w:r w:rsidR="006F11E5">
        <w:t xml:space="preserve"> </w:t>
      </w:r>
      <w:r w:rsidR="006F11E5" w:rsidRPr="00180411">
        <w:t xml:space="preserve">For controlled environment facility records, please complete the </w:t>
      </w:r>
      <w:r w:rsidR="009E4979" w:rsidRPr="00180411">
        <w:t>required information in the log-</w:t>
      </w:r>
      <w:r w:rsidR="006F11E5" w:rsidRPr="00180411">
        <w:t>in sheet available in the binder as you enter into the header house.</w:t>
      </w:r>
    </w:p>
    <w:p w14:paraId="5B14849A" w14:textId="77777777" w:rsidR="00B32358" w:rsidRDefault="00B32358" w:rsidP="005D5889">
      <w:pPr>
        <w:jc w:val="both"/>
      </w:pPr>
    </w:p>
    <w:p w14:paraId="3D2FEEAC" w14:textId="77777777" w:rsidR="00B32358" w:rsidRPr="00B32358" w:rsidRDefault="00B32358" w:rsidP="005D5889">
      <w:pPr>
        <w:tabs>
          <w:tab w:val="left" w:pos="7338"/>
        </w:tabs>
        <w:jc w:val="both"/>
        <w:rPr>
          <w:b/>
        </w:rPr>
      </w:pPr>
      <w:r w:rsidRPr="00B32358">
        <w:rPr>
          <w:b/>
        </w:rPr>
        <w:t xml:space="preserve">Maintenance of </w:t>
      </w:r>
      <w:r w:rsidR="005B2AF4">
        <w:rPr>
          <w:b/>
        </w:rPr>
        <w:t xml:space="preserve">PNT’s </w:t>
      </w:r>
      <w:r w:rsidRPr="00B32358">
        <w:rPr>
          <w:b/>
        </w:rPr>
        <w:t xml:space="preserve">in the </w:t>
      </w:r>
      <w:r w:rsidR="00F2645E">
        <w:rPr>
          <w:b/>
        </w:rPr>
        <w:t>l</w:t>
      </w:r>
      <w:r w:rsidRPr="00B32358">
        <w:rPr>
          <w:b/>
        </w:rPr>
        <w:t>aboratory</w:t>
      </w:r>
      <w:r w:rsidR="009A1D32">
        <w:rPr>
          <w:b/>
        </w:rPr>
        <w:tab/>
      </w:r>
    </w:p>
    <w:p w14:paraId="72E41772" w14:textId="77777777" w:rsidR="009B57D8" w:rsidRDefault="00B32358" w:rsidP="005D5889">
      <w:pPr>
        <w:pStyle w:val="ListParagraph"/>
        <w:numPr>
          <w:ilvl w:val="0"/>
          <w:numId w:val="1"/>
        </w:numPr>
        <w:ind w:left="360"/>
        <w:jc w:val="both"/>
      </w:pPr>
      <w:r>
        <w:t xml:space="preserve">Regeneration and selection of all </w:t>
      </w:r>
      <w:r w:rsidR="005B2AF4">
        <w:t xml:space="preserve">PNT’s </w:t>
      </w:r>
      <w:r w:rsidR="009B57D8">
        <w:t xml:space="preserve">should </w:t>
      </w:r>
      <w:r w:rsidR="008D7DFD">
        <w:t xml:space="preserve">only </w:t>
      </w:r>
      <w:r w:rsidR="009B57D8">
        <w:t xml:space="preserve">be </w:t>
      </w:r>
      <w:r>
        <w:t xml:space="preserve">conducted in designated </w:t>
      </w:r>
      <w:r w:rsidR="00E40E1C">
        <w:t>locations</w:t>
      </w:r>
      <w:r w:rsidR="00C23A8D">
        <w:t>.</w:t>
      </w:r>
    </w:p>
    <w:p w14:paraId="33645DE3" w14:textId="77777777" w:rsidR="007E4DA0" w:rsidRDefault="007E4DA0" w:rsidP="005D5889">
      <w:pPr>
        <w:pStyle w:val="ListParagraph"/>
        <w:ind w:left="0"/>
        <w:jc w:val="both"/>
      </w:pPr>
    </w:p>
    <w:p w14:paraId="2C728F7A" w14:textId="77777777" w:rsidR="00CA4A93" w:rsidRPr="007E4DA0" w:rsidRDefault="007E4DA0" w:rsidP="005D5889">
      <w:pPr>
        <w:pStyle w:val="ListParagraph"/>
        <w:ind w:left="0"/>
        <w:jc w:val="both"/>
        <w:rPr>
          <w:b/>
        </w:rPr>
      </w:pPr>
      <w:r w:rsidRPr="007E4DA0">
        <w:rPr>
          <w:b/>
        </w:rPr>
        <w:t xml:space="preserve">Maintenance of </w:t>
      </w:r>
      <w:r w:rsidR="005B2AF4">
        <w:rPr>
          <w:b/>
        </w:rPr>
        <w:t>PNT’s</w:t>
      </w:r>
      <w:r w:rsidR="00F2645E">
        <w:rPr>
          <w:b/>
        </w:rPr>
        <w:t xml:space="preserve"> </w:t>
      </w:r>
      <w:r w:rsidR="00E40E1C">
        <w:rPr>
          <w:b/>
        </w:rPr>
        <w:t xml:space="preserve">in </w:t>
      </w:r>
      <w:r w:rsidR="005B2AF4">
        <w:rPr>
          <w:b/>
        </w:rPr>
        <w:t>controlled environment facilities</w:t>
      </w:r>
    </w:p>
    <w:p w14:paraId="41F71622" w14:textId="35909702" w:rsidR="003E4CDF" w:rsidRDefault="005B2AF4" w:rsidP="005D5889">
      <w:pPr>
        <w:pStyle w:val="ListParagraph"/>
        <w:numPr>
          <w:ilvl w:val="0"/>
          <w:numId w:val="1"/>
        </w:numPr>
        <w:ind w:left="360"/>
        <w:jc w:val="both"/>
      </w:pPr>
      <w:r>
        <w:t>PNT’s s</w:t>
      </w:r>
      <w:r w:rsidR="009B57D8">
        <w:t xml:space="preserve">hould </w:t>
      </w:r>
      <w:r w:rsidR="008D7DFD">
        <w:t xml:space="preserve">only </w:t>
      </w:r>
      <w:r w:rsidR="009B57D8">
        <w:t xml:space="preserve">be grown in </w:t>
      </w:r>
      <w:r w:rsidR="003E4CDF">
        <w:t xml:space="preserve">designated </w:t>
      </w:r>
      <w:r>
        <w:t xml:space="preserve">controlled environment </w:t>
      </w:r>
      <w:r w:rsidR="00E40E1C">
        <w:t>locations</w:t>
      </w:r>
      <w:r>
        <w:t>. These</w:t>
      </w:r>
      <w:r w:rsidR="004C0EA5">
        <w:t xml:space="preserve"> will be specified in consultation with </w:t>
      </w:r>
      <w:r>
        <w:t>the controlled environment supervisor for the Department</w:t>
      </w:r>
      <w:r w:rsidR="004440D0">
        <w:t>.</w:t>
      </w:r>
    </w:p>
    <w:p w14:paraId="6AF13BE6" w14:textId="161FDEEE" w:rsidR="00242E12" w:rsidRPr="00391BD9" w:rsidRDefault="00242E12" w:rsidP="00242E12">
      <w:pPr>
        <w:pStyle w:val="ListParagraph"/>
        <w:numPr>
          <w:ilvl w:val="0"/>
          <w:numId w:val="1"/>
        </w:numPr>
        <w:ind w:left="360"/>
        <w:jc w:val="both"/>
      </w:pPr>
      <w:r w:rsidRPr="00391BD9">
        <w:t xml:space="preserve">In cases when controlled environment space is limited; </w:t>
      </w:r>
      <w:r w:rsidR="00AD4501" w:rsidRPr="00391BD9">
        <w:t xml:space="preserve">a researcher may grow </w:t>
      </w:r>
      <w:r w:rsidRPr="00391BD9">
        <w:t>both type 1 PNT’s and non-PNT’s in the same area in clearly designated and on well separated benches</w:t>
      </w:r>
      <w:r w:rsidR="00AD4501" w:rsidRPr="00391BD9">
        <w:t xml:space="preserve"> in a growth environment over which the researcher has complete control</w:t>
      </w:r>
      <w:r w:rsidRPr="00391BD9">
        <w:t xml:space="preserve">, and </w:t>
      </w:r>
      <w:r w:rsidR="00AD4501" w:rsidRPr="00391BD9">
        <w:t>any PNT type 1 materials</w:t>
      </w:r>
      <w:r w:rsidRPr="00391BD9">
        <w:t xml:space="preserve"> must be temporally separated in </w:t>
      </w:r>
      <w:r w:rsidR="00AD4501" w:rsidRPr="00391BD9">
        <w:t>its</w:t>
      </w:r>
      <w:r w:rsidRPr="00391BD9">
        <w:t xml:space="preserve"> reproductive phase of growth.</w:t>
      </w:r>
    </w:p>
    <w:p w14:paraId="3B9DCFA5" w14:textId="77777777" w:rsidR="009B57D8" w:rsidRDefault="00186D8D" w:rsidP="005D5889">
      <w:pPr>
        <w:pStyle w:val="ListParagraph"/>
        <w:numPr>
          <w:ilvl w:val="0"/>
          <w:numId w:val="1"/>
        </w:numPr>
        <w:ind w:left="360"/>
        <w:jc w:val="both"/>
      </w:pPr>
      <w:r>
        <w:t>Unless it is necessary</w:t>
      </w:r>
      <w:r w:rsidR="003B72FA">
        <w:t>, a</w:t>
      </w:r>
      <w:r w:rsidR="009B57D8">
        <w:t xml:space="preserve">ccess to </w:t>
      </w:r>
      <w:r w:rsidR="005B2AF4">
        <w:t xml:space="preserve">controlled environment </w:t>
      </w:r>
      <w:r w:rsidR="003B72FA">
        <w:t xml:space="preserve">locations where </w:t>
      </w:r>
      <w:r w:rsidR="005B2AF4">
        <w:t>PNT’s</w:t>
      </w:r>
      <w:r w:rsidR="003B72FA">
        <w:t xml:space="preserve"> are </w:t>
      </w:r>
      <w:r w:rsidR="005B2AF4">
        <w:t xml:space="preserve">being </w:t>
      </w:r>
      <w:r w:rsidR="003B72FA">
        <w:t>grown</w:t>
      </w:r>
      <w:r w:rsidR="009B57D8">
        <w:t xml:space="preserve"> will </w:t>
      </w:r>
      <w:r w:rsidR="008740FD">
        <w:t xml:space="preserve">not </w:t>
      </w:r>
      <w:r w:rsidR="009B57D8">
        <w:t xml:space="preserve">be </w:t>
      </w:r>
      <w:r w:rsidR="008740FD">
        <w:t xml:space="preserve">permitted </w:t>
      </w:r>
      <w:r w:rsidR="009B57D8">
        <w:t xml:space="preserve">to </w:t>
      </w:r>
      <w:r w:rsidR="008740FD">
        <w:t>un</w:t>
      </w:r>
      <w:r w:rsidR="009B57D8">
        <w:t>authorized users</w:t>
      </w:r>
      <w:r w:rsidR="00C23A8D">
        <w:t>.</w:t>
      </w:r>
    </w:p>
    <w:p w14:paraId="3033C00A" w14:textId="77777777" w:rsidR="00412965" w:rsidRDefault="005B2AF4" w:rsidP="005D5889">
      <w:pPr>
        <w:pStyle w:val="ListParagraph"/>
        <w:numPr>
          <w:ilvl w:val="0"/>
          <w:numId w:val="1"/>
        </w:numPr>
        <w:ind w:left="360"/>
        <w:jc w:val="both"/>
      </w:pPr>
      <w:r>
        <w:t xml:space="preserve">Controlled environment </w:t>
      </w:r>
      <w:r w:rsidR="00412965">
        <w:t xml:space="preserve">staff </w:t>
      </w:r>
      <w:r>
        <w:t>must</w:t>
      </w:r>
      <w:r w:rsidR="00412965">
        <w:t xml:space="preserve"> be informed </w:t>
      </w:r>
      <w:r w:rsidR="00550FE0">
        <w:t xml:space="preserve">of </w:t>
      </w:r>
      <w:r w:rsidR="00412965">
        <w:t xml:space="preserve">the presence of </w:t>
      </w:r>
      <w:r>
        <w:t xml:space="preserve">PNT’s being grown </w:t>
      </w:r>
      <w:r w:rsidR="00F2645E">
        <w:t xml:space="preserve">in </w:t>
      </w:r>
      <w:r>
        <w:t>the Department’s controlled environment facilities</w:t>
      </w:r>
      <w:r w:rsidR="00C23A8D">
        <w:t>.</w:t>
      </w:r>
    </w:p>
    <w:p w14:paraId="4C5B03F8" w14:textId="77777777" w:rsidR="00B32358" w:rsidRDefault="00B32358" w:rsidP="005D5889">
      <w:pPr>
        <w:pStyle w:val="ListParagraph"/>
        <w:numPr>
          <w:ilvl w:val="0"/>
          <w:numId w:val="1"/>
        </w:numPr>
        <w:ind w:left="360"/>
        <w:jc w:val="both"/>
      </w:pPr>
      <w:r>
        <w:t xml:space="preserve">All </w:t>
      </w:r>
      <w:r w:rsidR="005B2AF4">
        <w:t xml:space="preserve">PNT’s must be </w:t>
      </w:r>
      <w:r w:rsidR="005B2AF4" w:rsidRPr="004440D0">
        <w:rPr>
          <w:b/>
        </w:rPr>
        <w:t xml:space="preserve">clearly </w:t>
      </w:r>
      <w:r w:rsidRPr="004440D0">
        <w:rPr>
          <w:b/>
        </w:rPr>
        <w:t>labeled</w:t>
      </w:r>
      <w:r>
        <w:t xml:space="preserve"> </w:t>
      </w:r>
      <w:r w:rsidR="005B2AF4">
        <w:t>as PNT’s</w:t>
      </w:r>
    </w:p>
    <w:p w14:paraId="5AB40DBE" w14:textId="01266E20" w:rsidR="00412965" w:rsidRDefault="004440D0" w:rsidP="005D5889">
      <w:pPr>
        <w:pStyle w:val="ListParagraph"/>
        <w:numPr>
          <w:ilvl w:val="0"/>
          <w:numId w:val="1"/>
        </w:numPr>
        <w:ind w:left="360"/>
        <w:jc w:val="both"/>
      </w:pPr>
      <w:r>
        <w:t>PNT’s grown</w:t>
      </w:r>
      <w:r w:rsidR="005B2AF4">
        <w:t xml:space="preserve"> in the Department’s controlled environment facilities </w:t>
      </w:r>
      <w:r w:rsidR="000F4653">
        <w:t>should</w:t>
      </w:r>
      <w:r w:rsidR="00412965">
        <w:t xml:space="preserve"> be monitored on </w:t>
      </w:r>
      <w:r w:rsidR="0096115D">
        <w:t xml:space="preserve">a </w:t>
      </w:r>
      <w:r w:rsidR="00412965">
        <w:t xml:space="preserve">daily basis to </w:t>
      </w:r>
      <w:r w:rsidR="00B32358">
        <w:t>ensure</w:t>
      </w:r>
      <w:r w:rsidR="00412965">
        <w:t xml:space="preserve"> that they are not moved beyond the assigned space</w:t>
      </w:r>
      <w:r w:rsidR="00C23A8D">
        <w:t>.</w:t>
      </w:r>
    </w:p>
    <w:p w14:paraId="48802B42" w14:textId="77777777" w:rsidR="00412965" w:rsidRDefault="000F4653" w:rsidP="005D5889">
      <w:pPr>
        <w:pStyle w:val="ListParagraph"/>
        <w:numPr>
          <w:ilvl w:val="0"/>
          <w:numId w:val="1"/>
        </w:numPr>
        <w:ind w:left="360"/>
        <w:jc w:val="both"/>
      </w:pPr>
      <w:r>
        <w:t>Prior to</w:t>
      </w:r>
      <w:r w:rsidR="00CA4A93">
        <w:t xml:space="preserve"> flowering/heading, </w:t>
      </w:r>
      <w:r w:rsidR="005B2AF4">
        <w:t xml:space="preserve">all </w:t>
      </w:r>
      <w:r w:rsidR="00CA4A93">
        <w:t>f</w:t>
      </w:r>
      <w:r w:rsidR="00412965">
        <w:t>lower</w:t>
      </w:r>
      <w:r w:rsidR="005B2AF4">
        <w:t>ing portions</w:t>
      </w:r>
      <w:r w:rsidR="00412965">
        <w:t xml:space="preserve"> </w:t>
      </w:r>
      <w:r w:rsidR="005D5889">
        <w:t xml:space="preserve">of </w:t>
      </w:r>
      <w:r w:rsidR="005B2AF4">
        <w:t>PNT’s</w:t>
      </w:r>
      <w:r w:rsidR="005D5889">
        <w:t xml:space="preserve"> </w:t>
      </w:r>
      <w:r w:rsidR="00EE03E8">
        <w:t xml:space="preserve">must </w:t>
      </w:r>
      <w:r w:rsidR="00412965">
        <w:t>be bagged</w:t>
      </w:r>
      <w:r w:rsidR="00090068">
        <w:t xml:space="preserve"> to prevent pollen dispersal</w:t>
      </w:r>
      <w:r w:rsidR="00C23A8D">
        <w:t>.</w:t>
      </w:r>
      <w:r w:rsidR="003B20C3">
        <w:t xml:space="preserve"> </w:t>
      </w:r>
    </w:p>
    <w:p w14:paraId="780858C4" w14:textId="77777777" w:rsidR="007E4DA0" w:rsidRDefault="007E4DA0" w:rsidP="005D5889">
      <w:pPr>
        <w:pStyle w:val="ListParagraph"/>
        <w:ind w:left="0"/>
        <w:jc w:val="both"/>
      </w:pPr>
    </w:p>
    <w:p w14:paraId="05C88FFF" w14:textId="77777777" w:rsidR="00A40652" w:rsidRDefault="00A40652" w:rsidP="005D5889">
      <w:pPr>
        <w:pStyle w:val="ListParagraph"/>
        <w:ind w:left="0"/>
        <w:jc w:val="both"/>
      </w:pPr>
    </w:p>
    <w:p w14:paraId="73425694" w14:textId="77777777" w:rsidR="007E4DA0" w:rsidRPr="007E4DA0" w:rsidRDefault="007E4DA0" w:rsidP="005D5889">
      <w:pPr>
        <w:pStyle w:val="ListParagraph"/>
        <w:ind w:left="0"/>
        <w:jc w:val="both"/>
        <w:rPr>
          <w:b/>
        </w:rPr>
      </w:pPr>
      <w:r w:rsidRPr="007E4DA0">
        <w:rPr>
          <w:b/>
        </w:rPr>
        <w:t xml:space="preserve">Harvesting and </w:t>
      </w:r>
      <w:r w:rsidR="005D5889">
        <w:rPr>
          <w:b/>
        </w:rPr>
        <w:t>s</w:t>
      </w:r>
      <w:r w:rsidRPr="007E4DA0">
        <w:rPr>
          <w:b/>
        </w:rPr>
        <w:t xml:space="preserve">torage of </w:t>
      </w:r>
      <w:r w:rsidR="00AE4AB0">
        <w:rPr>
          <w:b/>
        </w:rPr>
        <w:t>novel</w:t>
      </w:r>
      <w:r w:rsidRPr="007E4DA0">
        <w:rPr>
          <w:b/>
        </w:rPr>
        <w:t xml:space="preserve"> </w:t>
      </w:r>
      <w:r w:rsidR="005D5889">
        <w:rPr>
          <w:b/>
        </w:rPr>
        <w:t>p</w:t>
      </w:r>
      <w:r w:rsidRPr="007E4DA0">
        <w:rPr>
          <w:b/>
        </w:rPr>
        <w:t>lants</w:t>
      </w:r>
    </w:p>
    <w:p w14:paraId="530063E0" w14:textId="029821B8" w:rsidR="00412965" w:rsidRPr="00180411" w:rsidRDefault="00CA4A93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lastRenderedPageBreak/>
        <w:t>S</w:t>
      </w:r>
      <w:r w:rsidR="00412965" w:rsidRPr="00180411">
        <w:t xml:space="preserve">eeds </w:t>
      </w:r>
      <w:r w:rsidR="00B32358" w:rsidRPr="00180411">
        <w:t xml:space="preserve">from </w:t>
      </w:r>
      <w:r w:rsidR="005B2AF4" w:rsidRPr="00180411">
        <w:t>PNT’s</w:t>
      </w:r>
      <w:r w:rsidR="00B32358" w:rsidRPr="00180411">
        <w:t xml:space="preserve"> </w:t>
      </w:r>
      <w:r w:rsidR="00412965" w:rsidRPr="00180411">
        <w:t xml:space="preserve">should be harvested </w:t>
      </w:r>
      <w:r w:rsidR="004440D0" w:rsidRPr="00180411">
        <w:t xml:space="preserve">at a time point that </w:t>
      </w:r>
      <w:r w:rsidR="005B2AF4" w:rsidRPr="00180411">
        <w:t>avoid</w:t>
      </w:r>
      <w:r w:rsidR="004440D0" w:rsidRPr="00180411">
        <w:t>s</w:t>
      </w:r>
      <w:r w:rsidR="005B2AF4" w:rsidRPr="00180411">
        <w:t xml:space="preserve"> any seed shattering</w:t>
      </w:r>
      <w:r w:rsidR="00C23A8D" w:rsidRPr="00180411">
        <w:t>.</w:t>
      </w:r>
    </w:p>
    <w:p w14:paraId="510468CF" w14:textId="1179F094" w:rsidR="00CA4A93" w:rsidRPr="00180411" w:rsidRDefault="00154FFF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 xml:space="preserve">Threshing and cleaning of </w:t>
      </w:r>
      <w:r w:rsidR="005B2AF4" w:rsidRPr="00180411">
        <w:t>PNT’s</w:t>
      </w:r>
      <w:r w:rsidRPr="00180411">
        <w:t xml:space="preserve"> should </w:t>
      </w:r>
      <w:r w:rsidR="008D7DFD" w:rsidRPr="00180411">
        <w:t xml:space="preserve">only </w:t>
      </w:r>
      <w:r w:rsidRPr="00180411">
        <w:t xml:space="preserve">be </w:t>
      </w:r>
      <w:r w:rsidR="005B2AF4" w:rsidRPr="00180411">
        <w:t>done</w:t>
      </w:r>
      <w:r w:rsidRPr="00180411">
        <w:t xml:space="preserve"> </w:t>
      </w:r>
      <w:r w:rsidR="00CA4A93" w:rsidRPr="00180411">
        <w:t xml:space="preserve">using </w:t>
      </w:r>
      <w:r w:rsidR="005B2AF4" w:rsidRPr="00180411">
        <w:t xml:space="preserve">equipment </w:t>
      </w:r>
      <w:r w:rsidR="00494C28" w:rsidRPr="00180411">
        <w:t xml:space="preserve">and </w:t>
      </w:r>
      <w:r w:rsidR="005B2AF4" w:rsidRPr="00180411">
        <w:t>locations</w:t>
      </w:r>
      <w:r w:rsidR="00494C28" w:rsidRPr="00180411">
        <w:t xml:space="preserve"> dedicated for th</w:t>
      </w:r>
      <w:r w:rsidR="005B2AF4" w:rsidRPr="00180411">
        <w:t>is</w:t>
      </w:r>
      <w:r w:rsidR="00494C28" w:rsidRPr="00180411">
        <w:t xml:space="preserve"> purpose</w:t>
      </w:r>
      <w:r w:rsidR="00C23A8D" w:rsidRPr="00180411">
        <w:t>.</w:t>
      </w:r>
      <w:r w:rsidR="006F11E5" w:rsidRPr="00180411">
        <w:t xml:space="preserve"> Bench #</w:t>
      </w:r>
      <w:r w:rsidR="000024B3" w:rsidRPr="00180411">
        <w:t>4</w:t>
      </w:r>
      <w:r w:rsidR="002171A7" w:rsidRPr="00180411">
        <w:t xml:space="preserve"> in the greenhouse </w:t>
      </w:r>
      <w:r w:rsidR="006F11E5" w:rsidRPr="00180411">
        <w:t>is dedicated for threshing and harvesting PNT materials.</w:t>
      </w:r>
    </w:p>
    <w:p w14:paraId="31359E46" w14:textId="77777777" w:rsidR="00B32358" w:rsidRPr="00180411" w:rsidRDefault="008740FD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>The p</w:t>
      </w:r>
      <w:r w:rsidR="00B32358" w:rsidRPr="00180411">
        <w:t xml:space="preserve">ersonnel handling or managing </w:t>
      </w:r>
      <w:r w:rsidR="005B2AF4" w:rsidRPr="00180411">
        <w:t>PNT’s</w:t>
      </w:r>
      <w:r w:rsidR="00B32358" w:rsidRPr="00180411">
        <w:t xml:space="preserve"> should </w:t>
      </w:r>
      <w:r w:rsidR="008D7DFD" w:rsidRPr="00180411">
        <w:t>ensure</w:t>
      </w:r>
      <w:r w:rsidR="00B32358" w:rsidRPr="00180411">
        <w:t xml:space="preserve"> that no seeds are attached to their cloth</w:t>
      </w:r>
      <w:r w:rsidR="00853C6B" w:rsidRPr="00180411">
        <w:t>e</w:t>
      </w:r>
      <w:r w:rsidR="00B32358" w:rsidRPr="00180411">
        <w:t>s or shoes</w:t>
      </w:r>
      <w:r w:rsidR="00C23A8D" w:rsidRPr="00180411">
        <w:t>.</w:t>
      </w:r>
    </w:p>
    <w:p w14:paraId="7105AB6F" w14:textId="77777777" w:rsidR="00154FFF" w:rsidRPr="00180411" w:rsidRDefault="00154FFF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 xml:space="preserve">Any seed </w:t>
      </w:r>
      <w:r w:rsidR="00B32358" w:rsidRPr="00180411">
        <w:t xml:space="preserve">harvested from </w:t>
      </w:r>
      <w:r w:rsidR="00AE4AB0" w:rsidRPr="00180411">
        <w:t>novel</w:t>
      </w:r>
      <w:r w:rsidR="000F4653" w:rsidRPr="00180411">
        <w:t xml:space="preserve"> </w:t>
      </w:r>
      <w:r w:rsidR="00B32358" w:rsidRPr="00180411">
        <w:t xml:space="preserve">plants </w:t>
      </w:r>
      <w:r w:rsidRPr="00180411">
        <w:t xml:space="preserve">should be </w:t>
      </w:r>
      <w:r w:rsidR="00B32358" w:rsidRPr="00180411">
        <w:t xml:space="preserve">kept in sealed bags, </w:t>
      </w:r>
      <w:r w:rsidRPr="00180411">
        <w:t xml:space="preserve">labeled </w:t>
      </w:r>
      <w:r w:rsidR="00B32358" w:rsidRPr="00180411">
        <w:t xml:space="preserve">clearly </w:t>
      </w:r>
      <w:r w:rsidRPr="00180411">
        <w:t xml:space="preserve">and stored in designated </w:t>
      </w:r>
      <w:r w:rsidR="00F2645E" w:rsidRPr="00180411">
        <w:t>locations</w:t>
      </w:r>
      <w:r w:rsidR="00C23A8D" w:rsidRPr="00180411">
        <w:t>.</w:t>
      </w:r>
    </w:p>
    <w:p w14:paraId="018EB086" w14:textId="77777777" w:rsidR="005D5889" w:rsidRPr="00180411" w:rsidRDefault="005D5889" w:rsidP="005D5889">
      <w:pPr>
        <w:jc w:val="both"/>
      </w:pPr>
    </w:p>
    <w:p w14:paraId="5A16A712" w14:textId="77777777" w:rsidR="005D5889" w:rsidRPr="00180411" w:rsidRDefault="005D5889" w:rsidP="005D5889">
      <w:pPr>
        <w:jc w:val="both"/>
        <w:rPr>
          <w:b/>
        </w:rPr>
      </w:pPr>
      <w:r w:rsidRPr="00180411">
        <w:rPr>
          <w:b/>
        </w:rPr>
        <w:t xml:space="preserve">Maintenance of </w:t>
      </w:r>
      <w:r w:rsidR="005B2AF4" w:rsidRPr="00180411">
        <w:rPr>
          <w:b/>
        </w:rPr>
        <w:t xml:space="preserve">controlled environment facilities used to </w:t>
      </w:r>
      <w:r w:rsidRPr="00180411">
        <w:rPr>
          <w:b/>
        </w:rPr>
        <w:t xml:space="preserve">grow </w:t>
      </w:r>
      <w:r w:rsidR="005B2AF4" w:rsidRPr="00180411">
        <w:rPr>
          <w:b/>
        </w:rPr>
        <w:t>PNT’s</w:t>
      </w:r>
    </w:p>
    <w:p w14:paraId="321445B1" w14:textId="77777777" w:rsidR="00F0346F" w:rsidRPr="00180411" w:rsidRDefault="00F0346F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>All materials</w:t>
      </w:r>
      <w:r w:rsidR="00AE4AB0" w:rsidRPr="00180411">
        <w:t xml:space="preserve"> derived from </w:t>
      </w:r>
      <w:r w:rsidR="005B2AF4" w:rsidRPr="00180411">
        <w:t>PNT’s</w:t>
      </w:r>
      <w:r w:rsidRPr="00180411">
        <w:t xml:space="preserve"> such as </w:t>
      </w:r>
      <w:r w:rsidR="005B2AF4" w:rsidRPr="00180411">
        <w:t xml:space="preserve">senesced </w:t>
      </w:r>
      <w:r w:rsidRPr="00180411">
        <w:t xml:space="preserve">leaves and harvesting </w:t>
      </w:r>
      <w:r w:rsidR="005B2AF4" w:rsidRPr="00180411">
        <w:t xml:space="preserve">residue </w:t>
      </w:r>
      <w:r w:rsidRPr="00180411">
        <w:t>must be collected and disposed of as described below.</w:t>
      </w:r>
    </w:p>
    <w:p w14:paraId="4EC268AC" w14:textId="51FB5DE4" w:rsidR="005D5889" w:rsidRPr="00180411" w:rsidRDefault="005B2AF4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 xml:space="preserve">Controlled environments </w:t>
      </w:r>
      <w:r w:rsidR="005D5889" w:rsidRPr="00180411">
        <w:t xml:space="preserve">used to grow </w:t>
      </w:r>
      <w:r w:rsidR="00AE4AB0" w:rsidRPr="00180411">
        <w:t>novel</w:t>
      </w:r>
      <w:r w:rsidR="005D5889" w:rsidRPr="00180411">
        <w:t xml:space="preserve"> plants should be cleaned thoroughly </w:t>
      </w:r>
      <w:r w:rsidR="006F11E5" w:rsidRPr="00180411">
        <w:t xml:space="preserve">after harvesting </w:t>
      </w:r>
      <w:r w:rsidR="005D5889" w:rsidRPr="00180411">
        <w:t>using designated cleaning detergents.</w:t>
      </w:r>
    </w:p>
    <w:p w14:paraId="1336725E" w14:textId="77777777" w:rsidR="005D5889" w:rsidRPr="00180411" w:rsidRDefault="005D5889" w:rsidP="005D5889">
      <w:pPr>
        <w:pStyle w:val="ListParagraph"/>
        <w:ind w:left="0"/>
        <w:jc w:val="both"/>
        <w:rPr>
          <w:b/>
        </w:rPr>
      </w:pPr>
    </w:p>
    <w:p w14:paraId="2ACE387F" w14:textId="77777777" w:rsidR="007E4DA0" w:rsidRPr="00180411" w:rsidRDefault="007E4DA0" w:rsidP="005D5889">
      <w:pPr>
        <w:pStyle w:val="ListParagraph"/>
        <w:ind w:left="0"/>
        <w:jc w:val="both"/>
        <w:rPr>
          <w:b/>
        </w:rPr>
      </w:pPr>
      <w:r w:rsidRPr="00180411">
        <w:rPr>
          <w:b/>
        </w:rPr>
        <w:t xml:space="preserve">Disposal of </w:t>
      </w:r>
      <w:r w:rsidR="005D5889" w:rsidRPr="00180411">
        <w:rPr>
          <w:b/>
        </w:rPr>
        <w:t>m</w:t>
      </w:r>
      <w:r w:rsidRPr="00180411">
        <w:rPr>
          <w:b/>
        </w:rPr>
        <w:t>aterials</w:t>
      </w:r>
      <w:r w:rsidR="00AE4AB0" w:rsidRPr="00180411">
        <w:rPr>
          <w:b/>
        </w:rPr>
        <w:t xml:space="preserve"> derived from </w:t>
      </w:r>
      <w:r w:rsidR="005B2AF4" w:rsidRPr="00180411">
        <w:rPr>
          <w:b/>
        </w:rPr>
        <w:t>PNT’s</w:t>
      </w:r>
    </w:p>
    <w:p w14:paraId="445A2A64" w14:textId="38A1FC82" w:rsidR="004E67D4" w:rsidRPr="00180411" w:rsidRDefault="00B32358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>A</w:t>
      </w:r>
      <w:r w:rsidR="005B2AF4" w:rsidRPr="00180411">
        <w:t>ll PNT</w:t>
      </w:r>
      <w:r w:rsidR="00AE4AB0" w:rsidRPr="00180411">
        <w:t xml:space="preserve"> </w:t>
      </w:r>
      <w:r w:rsidR="00154FFF" w:rsidRPr="00180411">
        <w:t>material</w:t>
      </w:r>
      <w:r w:rsidR="004E67D4" w:rsidRPr="00180411">
        <w:t xml:space="preserve"> for disposal should be bagged </w:t>
      </w:r>
      <w:r w:rsidR="000F4653" w:rsidRPr="00180411">
        <w:t>in a clear autoclave</w:t>
      </w:r>
      <w:r w:rsidR="00F2645E" w:rsidRPr="00180411">
        <w:t>able</w:t>
      </w:r>
      <w:r w:rsidR="000F4653" w:rsidRPr="00180411">
        <w:t xml:space="preserve"> bag</w:t>
      </w:r>
      <w:r w:rsidR="004E67D4" w:rsidRPr="00180411">
        <w:t xml:space="preserve"> </w:t>
      </w:r>
      <w:r w:rsidR="00154FFF" w:rsidRPr="00180411">
        <w:t>and labeled</w:t>
      </w:r>
      <w:r w:rsidRPr="00180411">
        <w:t xml:space="preserve"> clearly</w:t>
      </w:r>
      <w:r w:rsidR="006F11E5" w:rsidRPr="00180411">
        <w:t xml:space="preserve"> using labels available in the binder as you enter into </w:t>
      </w:r>
      <w:r w:rsidR="009E4979" w:rsidRPr="00180411">
        <w:t xml:space="preserve">the </w:t>
      </w:r>
      <w:r w:rsidR="006F11E5" w:rsidRPr="00180411">
        <w:t>header house</w:t>
      </w:r>
      <w:r w:rsidR="00154FFF" w:rsidRPr="00180411">
        <w:t xml:space="preserve">. This </w:t>
      </w:r>
      <w:r w:rsidR="008D7DFD" w:rsidRPr="00180411">
        <w:t>must</w:t>
      </w:r>
      <w:r w:rsidR="00154FFF" w:rsidRPr="00180411">
        <w:t xml:space="preserve"> be performed </w:t>
      </w:r>
      <w:r w:rsidR="00186D8D" w:rsidRPr="00180411">
        <w:t xml:space="preserve">right in the </w:t>
      </w:r>
      <w:r w:rsidR="000F4653" w:rsidRPr="00180411">
        <w:t>location where</w:t>
      </w:r>
      <w:r w:rsidR="008D7DFD" w:rsidRPr="00180411">
        <w:t xml:space="preserve"> the </w:t>
      </w:r>
      <w:r w:rsidR="005B2AF4" w:rsidRPr="00180411">
        <w:t xml:space="preserve">PNT’s </w:t>
      </w:r>
      <w:r w:rsidR="008D7DFD" w:rsidRPr="00180411">
        <w:t>are grown</w:t>
      </w:r>
      <w:r w:rsidR="005B2AF4" w:rsidRPr="00180411">
        <w:t xml:space="preserve"> and threshed</w:t>
      </w:r>
      <w:r w:rsidR="00C23A8D" w:rsidRPr="00180411">
        <w:t>.</w:t>
      </w:r>
    </w:p>
    <w:p w14:paraId="52191864" w14:textId="77777777" w:rsidR="008E2E3C" w:rsidRPr="00180411" w:rsidRDefault="005B2AF4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>PNT bags</w:t>
      </w:r>
      <w:r w:rsidR="008E2E3C" w:rsidRPr="00180411">
        <w:t xml:space="preserve"> should</w:t>
      </w:r>
      <w:r w:rsidR="008D7DFD" w:rsidRPr="00180411">
        <w:t xml:space="preserve"> be sealed, </w:t>
      </w:r>
      <w:r w:rsidR="000F4653" w:rsidRPr="00180411">
        <w:t>never left</w:t>
      </w:r>
      <w:r w:rsidR="008E2E3C" w:rsidRPr="00180411">
        <w:t xml:space="preserve"> open on </w:t>
      </w:r>
      <w:r w:rsidRPr="00180411">
        <w:t xml:space="preserve">controlled environment benches or </w:t>
      </w:r>
      <w:r w:rsidR="008E2E3C" w:rsidRPr="00180411">
        <w:t>floors or in common spaces</w:t>
      </w:r>
      <w:r w:rsidR="00C23A8D" w:rsidRPr="00180411">
        <w:t>.</w:t>
      </w:r>
    </w:p>
    <w:p w14:paraId="27C99AE8" w14:textId="77777777" w:rsidR="004E67D4" w:rsidRPr="00180411" w:rsidRDefault="00154FFF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>B</w:t>
      </w:r>
      <w:r w:rsidR="004E67D4" w:rsidRPr="00180411">
        <w:t xml:space="preserve">agged </w:t>
      </w:r>
      <w:r w:rsidR="005B2AF4" w:rsidRPr="00180411">
        <w:t>PNT</w:t>
      </w:r>
      <w:r w:rsidR="004E67D4" w:rsidRPr="00180411">
        <w:t xml:space="preserve"> materials should be transported for autoclav</w:t>
      </w:r>
      <w:r w:rsidRPr="00180411">
        <w:t>ing</w:t>
      </w:r>
      <w:r w:rsidR="004E67D4" w:rsidRPr="00180411">
        <w:t xml:space="preserve"> with utmost care</w:t>
      </w:r>
      <w:r w:rsidR="00C23A8D" w:rsidRPr="00180411">
        <w:t>.</w:t>
      </w:r>
    </w:p>
    <w:p w14:paraId="7C48834E" w14:textId="77777777" w:rsidR="004E67D4" w:rsidRPr="00180411" w:rsidRDefault="00154FFF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>Before</w:t>
      </w:r>
      <w:r w:rsidR="004E67D4" w:rsidRPr="00180411">
        <w:t xml:space="preserve"> autoclaving, </w:t>
      </w:r>
      <w:r w:rsidRPr="00180411">
        <w:t xml:space="preserve">make sure that </w:t>
      </w:r>
      <w:r w:rsidR="004E67D4" w:rsidRPr="00180411">
        <w:t xml:space="preserve">bags </w:t>
      </w:r>
      <w:r w:rsidRPr="00180411">
        <w:t>are</w:t>
      </w:r>
      <w:r w:rsidR="004E67D4" w:rsidRPr="00180411">
        <w:t xml:space="preserve"> sealed tight enough to restrict escape of any material</w:t>
      </w:r>
      <w:r w:rsidR="00853C6B" w:rsidRPr="00180411">
        <w:t>,</w:t>
      </w:r>
      <w:r w:rsidR="004E67D4" w:rsidRPr="00180411">
        <w:t xml:space="preserve"> but loose enough to allow</w:t>
      </w:r>
      <w:r w:rsidR="000F4653" w:rsidRPr="00180411">
        <w:t xml:space="preserve"> </w:t>
      </w:r>
      <w:r w:rsidR="00186D8D" w:rsidRPr="00180411">
        <w:t xml:space="preserve">steam or </w:t>
      </w:r>
      <w:r w:rsidR="000F4653" w:rsidRPr="00180411">
        <w:t>airflow</w:t>
      </w:r>
      <w:r w:rsidR="00C23A8D" w:rsidRPr="00180411">
        <w:t>.</w:t>
      </w:r>
    </w:p>
    <w:p w14:paraId="04E23D0D" w14:textId="77777777" w:rsidR="004E67D4" w:rsidRPr="00180411" w:rsidRDefault="00AE4AB0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>Plant ma</w:t>
      </w:r>
      <w:r w:rsidR="004E67D4" w:rsidRPr="00180411">
        <w:t>terials</w:t>
      </w:r>
      <w:r w:rsidRPr="00180411">
        <w:t xml:space="preserve"> derived from </w:t>
      </w:r>
      <w:r w:rsidR="005B2AF4" w:rsidRPr="00180411">
        <w:t>PNT’s</w:t>
      </w:r>
      <w:r w:rsidR="004E67D4" w:rsidRPr="00180411">
        <w:t xml:space="preserve"> should be autoclaved for an hour at 121</w:t>
      </w:r>
      <w:r w:rsidR="00853C6B" w:rsidRPr="00180411">
        <w:rPr>
          <w:vertAlign w:val="superscript"/>
        </w:rPr>
        <w:t>°</w:t>
      </w:r>
      <w:r w:rsidR="004E67D4" w:rsidRPr="00180411">
        <w:t>C, 15 psi</w:t>
      </w:r>
      <w:r w:rsidR="00C23A8D" w:rsidRPr="00180411">
        <w:t>.</w:t>
      </w:r>
    </w:p>
    <w:p w14:paraId="764CDCFB" w14:textId="77777777" w:rsidR="004E67D4" w:rsidRPr="00180411" w:rsidRDefault="00CD66DA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 xml:space="preserve">When </w:t>
      </w:r>
      <w:r w:rsidR="000F4653" w:rsidRPr="00180411">
        <w:t>necessary, s</w:t>
      </w:r>
      <w:r w:rsidR="004E67D4" w:rsidRPr="00180411">
        <w:t>oil</w:t>
      </w:r>
      <w:r w:rsidR="00154FFF" w:rsidRPr="00180411">
        <w:t>s and pots</w:t>
      </w:r>
      <w:r w:rsidR="004E67D4" w:rsidRPr="00180411">
        <w:t xml:space="preserve"> </w:t>
      </w:r>
      <w:r w:rsidR="00C23A8D" w:rsidRPr="00180411">
        <w:t xml:space="preserve">used to grow </w:t>
      </w:r>
      <w:r w:rsidR="00AE4AB0" w:rsidRPr="00180411">
        <w:t>novel</w:t>
      </w:r>
      <w:r w:rsidR="004E67D4" w:rsidRPr="00180411">
        <w:t xml:space="preserve"> plants should be autoclaved</w:t>
      </w:r>
      <w:r w:rsidR="00882A7E" w:rsidRPr="00180411">
        <w:t xml:space="preserve"> prior to disposal</w:t>
      </w:r>
      <w:r w:rsidR="00C23A8D" w:rsidRPr="00180411">
        <w:t>.</w:t>
      </w:r>
    </w:p>
    <w:p w14:paraId="7DC69166" w14:textId="6D3243D9" w:rsidR="00EE03E8" w:rsidRPr="00180411" w:rsidRDefault="00EE03E8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 xml:space="preserve">When applicable, pots that have been harvested should </w:t>
      </w:r>
      <w:r w:rsidR="00F0346F" w:rsidRPr="00180411">
        <w:t>be retained</w:t>
      </w:r>
      <w:r w:rsidRPr="00180411">
        <w:t xml:space="preserve"> in the same spot and watered </w:t>
      </w:r>
      <w:r w:rsidR="004440D0" w:rsidRPr="00180411">
        <w:t>for</w:t>
      </w:r>
      <w:r w:rsidR="00F0346F" w:rsidRPr="00180411">
        <w:t xml:space="preserve"> two weeks </w:t>
      </w:r>
      <w:r w:rsidRPr="00180411">
        <w:t>to germinate any seed that may have shattered</w:t>
      </w:r>
      <w:r w:rsidR="00F0346F" w:rsidRPr="00180411">
        <w:t>. Any emerging seedlings should be collected and autoclaved as described above.</w:t>
      </w:r>
    </w:p>
    <w:p w14:paraId="45C4FEF3" w14:textId="77777777" w:rsidR="004E67D4" w:rsidRPr="00180411" w:rsidRDefault="00154FFF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>T</w:t>
      </w:r>
      <w:r w:rsidR="004E67D4" w:rsidRPr="00180411">
        <w:t>rays</w:t>
      </w:r>
      <w:r w:rsidRPr="00180411">
        <w:t>,</w:t>
      </w:r>
      <w:r w:rsidR="004E67D4" w:rsidRPr="00180411">
        <w:t xml:space="preserve"> sticks</w:t>
      </w:r>
      <w:r w:rsidRPr="00180411">
        <w:t xml:space="preserve"> and any other reusable materials</w:t>
      </w:r>
      <w:r w:rsidR="004E67D4" w:rsidRPr="00180411">
        <w:t xml:space="preserve"> should be thoroughly cleaned and if necessary bagged and autoclaved</w:t>
      </w:r>
      <w:r w:rsidRPr="00180411">
        <w:t xml:space="preserve"> prior to reuse</w:t>
      </w:r>
      <w:r w:rsidR="00C23A8D" w:rsidRPr="00180411">
        <w:t>.</w:t>
      </w:r>
    </w:p>
    <w:p w14:paraId="317584B9" w14:textId="77777777" w:rsidR="00882A7E" w:rsidRPr="00180411" w:rsidRDefault="00154FFF" w:rsidP="005D5889">
      <w:pPr>
        <w:pStyle w:val="ListParagraph"/>
        <w:numPr>
          <w:ilvl w:val="0"/>
          <w:numId w:val="1"/>
        </w:numPr>
        <w:ind w:left="360"/>
        <w:jc w:val="both"/>
      </w:pPr>
      <w:r w:rsidRPr="00180411">
        <w:t>A</w:t>
      </w:r>
      <w:r w:rsidR="00882A7E" w:rsidRPr="00180411">
        <w:t xml:space="preserve">utoclaved plant materials and soils may be disposed of in </w:t>
      </w:r>
      <w:r w:rsidR="005B2AF4" w:rsidRPr="00180411">
        <w:t>the</w:t>
      </w:r>
      <w:r w:rsidR="00882A7E" w:rsidRPr="00180411">
        <w:t xml:space="preserve"> regular trash</w:t>
      </w:r>
      <w:r w:rsidR="005B2AF4" w:rsidRPr="00180411">
        <w:t xml:space="preserve"> stream</w:t>
      </w:r>
      <w:r w:rsidR="00A96C2B" w:rsidRPr="00180411">
        <w:t>.</w:t>
      </w:r>
    </w:p>
    <w:p w14:paraId="04717BE3" w14:textId="77777777" w:rsidR="00A96C2B" w:rsidRPr="00180411" w:rsidRDefault="00A96C2B" w:rsidP="005D5889">
      <w:pPr>
        <w:jc w:val="both"/>
      </w:pPr>
    </w:p>
    <w:p w14:paraId="10AA5C4E" w14:textId="77777777" w:rsidR="0052508B" w:rsidRPr="00180411" w:rsidRDefault="0052508B" w:rsidP="00A96C2B">
      <w:pPr>
        <w:rPr>
          <w:b/>
        </w:rPr>
      </w:pPr>
      <w:r w:rsidRPr="00180411">
        <w:rPr>
          <w:b/>
        </w:rPr>
        <w:t>Annual review and update</w:t>
      </w:r>
    </w:p>
    <w:p w14:paraId="72A3CF96" w14:textId="77777777" w:rsidR="00A96C2B" w:rsidRPr="00180411" w:rsidRDefault="0052508B" w:rsidP="0052508B">
      <w:pPr>
        <w:pStyle w:val="ListParagraph"/>
        <w:numPr>
          <w:ilvl w:val="0"/>
          <w:numId w:val="2"/>
        </w:numPr>
        <w:ind w:left="426" w:hanging="426"/>
      </w:pPr>
      <w:r w:rsidRPr="00180411">
        <w:t xml:space="preserve">This </w:t>
      </w:r>
      <w:r w:rsidR="005B2AF4" w:rsidRPr="00180411">
        <w:t>protocol</w:t>
      </w:r>
      <w:r w:rsidRPr="00180411">
        <w:t xml:space="preserve"> will be reviewed annually and updated as required</w:t>
      </w:r>
      <w:r w:rsidR="004C0EA5" w:rsidRPr="00180411">
        <w:t>.</w:t>
      </w:r>
    </w:p>
    <w:p w14:paraId="115F90A0" w14:textId="77777777" w:rsidR="0052508B" w:rsidRPr="00180411" w:rsidRDefault="0052508B" w:rsidP="0052508B"/>
    <w:p w14:paraId="1A3C0998" w14:textId="77777777" w:rsidR="0052508B" w:rsidRPr="00180411" w:rsidRDefault="005B2AF4" w:rsidP="0052508B">
      <w:pPr>
        <w:rPr>
          <w:b/>
        </w:rPr>
      </w:pPr>
      <w:r w:rsidRPr="00180411">
        <w:rPr>
          <w:b/>
        </w:rPr>
        <w:t>A</w:t>
      </w:r>
      <w:r w:rsidR="0052508B" w:rsidRPr="00180411">
        <w:rPr>
          <w:b/>
        </w:rPr>
        <w:t>cademic staff member</w:t>
      </w:r>
      <w:r w:rsidRPr="00180411">
        <w:rPr>
          <w:b/>
        </w:rPr>
        <w:t xml:space="preserve"> contact</w:t>
      </w:r>
    </w:p>
    <w:p w14:paraId="0C48B9EE" w14:textId="77777777" w:rsidR="0052508B" w:rsidRPr="00180411" w:rsidRDefault="0052508B" w:rsidP="0052508B">
      <w:pPr>
        <w:pStyle w:val="ListParagraph"/>
        <w:numPr>
          <w:ilvl w:val="0"/>
          <w:numId w:val="2"/>
        </w:numPr>
        <w:ind w:left="426" w:hanging="426"/>
        <w:jc w:val="both"/>
      </w:pPr>
      <w:r w:rsidRPr="00180411">
        <w:t xml:space="preserve">The </w:t>
      </w:r>
      <w:r w:rsidR="005B2AF4" w:rsidRPr="00180411">
        <w:t>D</w:t>
      </w:r>
      <w:r w:rsidRPr="00180411">
        <w:t xml:space="preserve">epartment </w:t>
      </w:r>
      <w:r w:rsidR="005B2AF4" w:rsidRPr="00180411">
        <w:t>H</w:t>
      </w:r>
      <w:r w:rsidRPr="00180411">
        <w:t>ead will assign one of the academic staff member</w:t>
      </w:r>
      <w:r w:rsidR="000A057C" w:rsidRPr="00180411">
        <w:t>s</w:t>
      </w:r>
      <w:r w:rsidRPr="00180411">
        <w:t xml:space="preserve"> </w:t>
      </w:r>
      <w:r w:rsidR="000A057C" w:rsidRPr="00180411">
        <w:t>in</w:t>
      </w:r>
      <w:r w:rsidRPr="00180411">
        <w:t xml:space="preserve"> the </w:t>
      </w:r>
      <w:r w:rsidR="005B2AF4" w:rsidRPr="00180411">
        <w:t>D</w:t>
      </w:r>
      <w:r w:rsidRPr="00180411">
        <w:t xml:space="preserve">epartment as a contact person for any questions regarding the </w:t>
      </w:r>
      <w:r w:rsidR="005B2AF4" w:rsidRPr="00180411">
        <w:t xml:space="preserve">protocol </w:t>
      </w:r>
      <w:r w:rsidRPr="00180411">
        <w:t>and to coordinate its annual review</w:t>
      </w:r>
      <w:r w:rsidR="004C0EA5" w:rsidRPr="00180411">
        <w:t>.</w:t>
      </w:r>
    </w:p>
    <w:p w14:paraId="5D118B4B" w14:textId="77777777" w:rsidR="009657EC" w:rsidRPr="00180411" w:rsidRDefault="009657EC" w:rsidP="00A96C2B"/>
    <w:p w14:paraId="0519A00E" w14:textId="77777777" w:rsidR="00A96C2B" w:rsidRPr="00180411" w:rsidRDefault="005B2AF4" w:rsidP="00A96C2B">
      <w:r w:rsidRPr="00180411">
        <w:t xml:space="preserve">Additional </w:t>
      </w:r>
      <w:r w:rsidR="009657EC" w:rsidRPr="00180411">
        <w:t xml:space="preserve">information can be found in the following CFIA </w:t>
      </w:r>
      <w:r w:rsidR="004D05AE" w:rsidRPr="00180411">
        <w:t>web link</w:t>
      </w:r>
      <w:r w:rsidR="009657EC" w:rsidRPr="00180411">
        <w:t xml:space="preserve">: </w:t>
      </w:r>
      <w:r w:rsidR="003B20C3" w:rsidRPr="00180411">
        <w:t xml:space="preserve"> </w:t>
      </w:r>
    </w:p>
    <w:p w14:paraId="431DEA77" w14:textId="77777777" w:rsidR="004C0EA5" w:rsidRDefault="004C0EA5"/>
    <w:p w14:paraId="6DB8A59A" w14:textId="77777777" w:rsidR="000E5DE4" w:rsidRDefault="00711346">
      <w:hyperlink r:id="rId10" w:history="1">
        <w:r w:rsidR="00512F54" w:rsidRPr="009C01F8">
          <w:rPr>
            <w:rStyle w:val="Hyperlink"/>
          </w:rPr>
          <w:t>http://www.inspection.gc.ca/plants/plants-with-novel-traits/general-public/eng/1337380923340/1337384231869</w:t>
        </w:r>
      </w:hyperlink>
    </w:p>
    <w:p w14:paraId="5FB604FF" w14:textId="77777777" w:rsidR="00512F54" w:rsidRDefault="00512F54"/>
    <w:p w14:paraId="64EA94CF" w14:textId="77777777" w:rsidR="000E5DE4" w:rsidRDefault="000E5DE4"/>
    <w:p w14:paraId="165BB1CD" w14:textId="5B9A6097" w:rsidR="004E67D4" w:rsidRPr="00180411" w:rsidRDefault="00C24643">
      <w:r w:rsidRPr="00180411">
        <w:t xml:space="preserve">The </w:t>
      </w:r>
      <w:r w:rsidR="002809CA" w:rsidRPr="00180411">
        <w:t>PNT Management and Handling</w:t>
      </w:r>
      <w:r w:rsidR="00F96814" w:rsidRPr="00180411">
        <w:t xml:space="preserve"> </w:t>
      </w:r>
      <w:r w:rsidR="002809CA" w:rsidRPr="00180411">
        <w:t>C</w:t>
      </w:r>
      <w:r w:rsidR="00F96814" w:rsidRPr="00180411">
        <w:t>ommittee</w:t>
      </w:r>
    </w:p>
    <w:p w14:paraId="404EF2BE" w14:textId="3FFFD30D" w:rsidR="00412965" w:rsidRPr="00180411" w:rsidRDefault="00EB37B9">
      <w:r w:rsidRPr="00180411">
        <w:t>December 10</w:t>
      </w:r>
      <w:r w:rsidR="004440D0" w:rsidRPr="00180411">
        <w:t>th</w:t>
      </w:r>
      <w:r w:rsidR="005B2AF4" w:rsidRPr="00180411">
        <w:t>, 201</w:t>
      </w:r>
      <w:r w:rsidR="002809CA" w:rsidRPr="00180411">
        <w:t>4</w:t>
      </w:r>
    </w:p>
    <w:p w14:paraId="2FC32B8E" w14:textId="77777777" w:rsidR="00412965" w:rsidRDefault="00412965"/>
    <w:sectPr w:rsidR="00412965" w:rsidSect="006566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CA30" w14:textId="77777777" w:rsidR="00711346" w:rsidRDefault="00711346" w:rsidP="009B57D8">
      <w:r>
        <w:separator/>
      </w:r>
    </w:p>
  </w:endnote>
  <w:endnote w:type="continuationSeparator" w:id="0">
    <w:p w14:paraId="5D0FB87A" w14:textId="77777777" w:rsidR="00711346" w:rsidRDefault="00711346" w:rsidP="009B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18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BFD2A" w14:textId="79BA65C2" w:rsidR="005B2AF4" w:rsidRDefault="005B2A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6C397B" w14:textId="77777777" w:rsidR="00E230EE" w:rsidRDefault="00E23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6E1CC" w14:textId="77777777" w:rsidR="00711346" w:rsidRDefault="00711346" w:rsidP="009B57D8">
      <w:r>
        <w:separator/>
      </w:r>
    </w:p>
  </w:footnote>
  <w:footnote w:type="continuationSeparator" w:id="0">
    <w:p w14:paraId="044651EC" w14:textId="77777777" w:rsidR="00711346" w:rsidRDefault="00711346" w:rsidP="009B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7D3"/>
    <w:multiLevelType w:val="hybridMultilevel"/>
    <w:tmpl w:val="F2429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3298"/>
    <w:multiLevelType w:val="hybridMultilevel"/>
    <w:tmpl w:val="5B76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8329E"/>
    <w:multiLevelType w:val="hybridMultilevel"/>
    <w:tmpl w:val="4B4057AE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52554699"/>
    <w:multiLevelType w:val="hybridMultilevel"/>
    <w:tmpl w:val="8A649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4B3A"/>
    <w:multiLevelType w:val="hybridMultilevel"/>
    <w:tmpl w:val="51A0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7126F"/>
    <w:multiLevelType w:val="hybridMultilevel"/>
    <w:tmpl w:val="BFB4CE26"/>
    <w:lvl w:ilvl="0" w:tplc="1009000F">
      <w:start w:val="1"/>
      <w:numFmt w:val="decimal"/>
      <w:lvlText w:val="%1."/>
      <w:lvlJc w:val="left"/>
      <w:pPr>
        <w:ind w:left="783" w:hanging="360"/>
      </w:pPr>
    </w:lvl>
    <w:lvl w:ilvl="1" w:tplc="10090019" w:tentative="1">
      <w:start w:val="1"/>
      <w:numFmt w:val="lowerLetter"/>
      <w:lvlText w:val="%2."/>
      <w:lvlJc w:val="left"/>
      <w:pPr>
        <w:ind w:left="1503" w:hanging="360"/>
      </w:pPr>
    </w:lvl>
    <w:lvl w:ilvl="2" w:tplc="1009001B" w:tentative="1">
      <w:start w:val="1"/>
      <w:numFmt w:val="lowerRoman"/>
      <w:lvlText w:val="%3."/>
      <w:lvlJc w:val="right"/>
      <w:pPr>
        <w:ind w:left="2223" w:hanging="180"/>
      </w:pPr>
    </w:lvl>
    <w:lvl w:ilvl="3" w:tplc="1009000F" w:tentative="1">
      <w:start w:val="1"/>
      <w:numFmt w:val="decimal"/>
      <w:lvlText w:val="%4."/>
      <w:lvlJc w:val="left"/>
      <w:pPr>
        <w:ind w:left="2943" w:hanging="360"/>
      </w:pPr>
    </w:lvl>
    <w:lvl w:ilvl="4" w:tplc="10090019" w:tentative="1">
      <w:start w:val="1"/>
      <w:numFmt w:val="lowerLetter"/>
      <w:lvlText w:val="%5."/>
      <w:lvlJc w:val="left"/>
      <w:pPr>
        <w:ind w:left="3663" w:hanging="360"/>
      </w:pPr>
    </w:lvl>
    <w:lvl w:ilvl="5" w:tplc="1009001B" w:tentative="1">
      <w:start w:val="1"/>
      <w:numFmt w:val="lowerRoman"/>
      <w:lvlText w:val="%6."/>
      <w:lvlJc w:val="right"/>
      <w:pPr>
        <w:ind w:left="4383" w:hanging="180"/>
      </w:pPr>
    </w:lvl>
    <w:lvl w:ilvl="6" w:tplc="1009000F" w:tentative="1">
      <w:start w:val="1"/>
      <w:numFmt w:val="decimal"/>
      <w:lvlText w:val="%7."/>
      <w:lvlJc w:val="left"/>
      <w:pPr>
        <w:ind w:left="5103" w:hanging="360"/>
      </w:pPr>
    </w:lvl>
    <w:lvl w:ilvl="7" w:tplc="10090019" w:tentative="1">
      <w:start w:val="1"/>
      <w:numFmt w:val="lowerLetter"/>
      <w:lvlText w:val="%8."/>
      <w:lvlJc w:val="left"/>
      <w:pPr>
        <w:ind w:left="5823" w:hanging="360"/>
      </w:pPr>
    </w:lvl>
    <w:lvl w:ilvl="8" w:tplc="10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65"/>
    <w:rsid w:val="000024B3"/>
    <w:rsid w:val="00005E59"/>
    <w:rsid w:val="000060AA"/>
    <w:rsid w:val="00037007"/>
    <w:rsid w:val="00060DEA"/>
    <w:rsid w:val="00081DED"/>
    <w:rsid w:val="00090068"/>
    <w:rsid w:val="000A057C"/>
    <w:rsid w:val="000E5DE4"/>
    <w:rsid w:val="000F4653"/>
    <w:rsid w:val="00137D00"/>
    <w:rsid w:val="00154FFF"/>
    <w:rsid w:val="00180411"/>
    <w:rsid w:val="00186D8D"/>
    <w:rsid w:val="001D3A3C"/>
    <w:rsid w:val="002171A7"/>
    <w:rsid w:val="00242E12"/>
    <w:rsid w:val="002809CA"/>
    <w:rsid w:val="002B4335"/>
    <w:rsid w:val="002D55FA"/>
    <w:rsid w:val="00301604"/>
    <w:rsid w:val="003423F7"/>
    <w:rsid w:val="00362BC9"/>
    <w:rsid w:val="0038156D"/>
    <w:rsid w:val="00387932"/>
    <w:rsid w:val="00387A02"/>
    <w:rsid w:val="00391BD9"/>
    <w:rsid w:val="003938A7"/>
    <w:rsid w:val="003B20C3"/>
    <w:rsid w:val="003B72FA"/>
    <w:rsid w:val="003E4CDF"/>
    <w:rsid w:val="00412965"/>
    <w:rsid w:val="0044244D"/>
    <w:rsid w:val="004440D0"/>
    <w:rsid w:val="00494C28"/>
    <w:rsid w:val="004C0EA5"/>
    <w:rsid w:val="004D05AE"/>
    <w:rsid w:val="004E67D4"/>
    <w:rsid w:val="00512F54"/>
    <w:rsid w:val="0052508B"/>
    <w:rsid w:val="00544A01"/>
    <w:rsid w:val="00550FE0"/>
    <w:rsid w:val="0057017A"/>
    <w:rsid w:val="00587C72"/>
    <w:rsid w:val="00591287"/>
    <w:rsid w:val="005A278F"/>
    <w:rsid w:val="005B2AF4"/>
    <w:rsid w:val="005C1EF7"/>
    <w:rsid w:val="005C5992"/>
    <w:rsid w:val="005D5889"/>
    <w:rsid w:val="005E289B"/>
    <w:rsid w:val="005F5148"/>
    <w:rsid w:val="006327DA"/>
    <w:rsid w:val="00633C13"/>
    <w:rsid w:val="006566D2"/>
    <w:rsid w:val="00672A81"/>
    <w:rsid w:val="00687573"/>
    <w:rsid w:val="006F11E5"/>
    <w:rsid w:val="00711346"/>
    <w:rsid w:val="007407D4"/>
    <w:rsid w:val="00767C69"/>
    <w:rsid w:val="007C115E"/>
    <w:rsid w:val="007E3EA3"/>
    <w:rsid w:val="007E4DA0"/>
    <w:rsid w:val="007F7D83"/>
    <w:rsid w:val="00853C6B"/>
    <w:rsid w:val="00855AF7"/>
    <w:rsid w:val="00863A6E"/>
    <w:rsid w:val="008740FD"/>
    <w:rsid w:val="00880C4B"/>
    <w:rsid w:val="00882A7E"/>
    <w:rsid w:val="008B7061"/>
    <w:rsid w:val="008D3A65"/>
    <w:rsid w:val="008D7DFD"/>
    <w:rsid w:val="008E2E3C"/>
    <w:rsid w:val="0096115D"/>
    <w:rsid w:val="009657EC"/>
    <w:rsid w:val="00987EDE"/>
    <w:rsid w:val="0099485C"/>
    <w:rsid w:val="009A1D32"/>
    <w:rsid w:val="009B57D8"/>
    <w:rsid w:val="009E4979"/>
    <w:rsid w:val="00A17CA0"/>
    <w:rsid w:val="00A40652"/>
    <w:rsid w:val="00A6374D"/>
    <w:rsid w:val="00A96C2B"/>
    <w:rsid w:val="00AD4501"/>
    <w:rsid w:val="00AD662B"/>
    <w:rsid w:val="00AE4AB0"/>
    <w:rsid w:val="00B24A36"/>
    <w:rsid w:val="00B32358"/>
    <w:rsid w:val="00B32AC5"/>
    <w:rsid w:val="00B37B87"/>
    <w:rsid w:val="00B37F7D"/>
    <w:rsid w:val="00B520BB"/>
    <w:rsid w:val="00B55FFA"/>
    <w:rsid w:val="00C145CA"/>
    <w:rsid w:val="00C23A8D"/>
    <w:rsid w:val="00C24643"/>
    <w:rsid w:val="00C25C78"/>
    <w:rsid w:val="00C57065"/>
    <w:rsid w:val="00C76732"/>
    <w:rsid w:val="00CA4A93"/>
    <w:rsid w:val="00CC04C4"/>
    <w:rsid w:val="00CD1A13"/>
    <w:rsid w:val="00CD456D"/>
    <w:rsid w:val="00CD66DA"/>
    <w:rsid w:val="00D14315"/>
    <w:rsid w:val="00DE3DB7"/>
    <w:rsid w:val="00DF4A16"/>
    <w:rsid w:val="00DF7E1E"/>
    <w:rsid w:val="00E230EE"/>
    <w:rsid w:val="00E307D7"/>
    <w:rsid w:val="00E40E1C"/>
    <w:rsid w:val="00EB37B9"/>
    <w:rsid w:val="00EE03E8"/>
    <w:rsid w:val="00F0346F"/>
    <w:rsid w:val="00F2645E"/>
    <w:rsid w:val="00F90A47"/>
    <w:rsid w:val="00F96814"/>
    <w:rsid w:val="00FA224C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79B29"/>
  <w15:docId w15:val="{E05E9302-3815-49A1-A917-63F23A08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8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5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7D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B5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7D8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9B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7D8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B520BB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Hyperlink">
    <w:name w:val="Hyperlink"/>
    <w:basedOn w:val="DefaultParagraphFont"/>
    <w:rsid w:val="00512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ection.gc.ca/plants/plants-with-novel-traits/general-public/fact-sheets/overview/eng/1337827503752/13378275905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spection.gc.ca/plants/plants-with-novel-traits/general-public/eng/1337380923340/1337384231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pection.gc.ca/plants/plants-with-novel-traits/general-public/fact-sheets/novelty/eng/1338181110010/1338181243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D500-C027-4907-A2E9-20CC1E6B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</dc:creator>
  <cp:lastModifiedBy>Belay Ayele</cp:lastModifiedBy>
  <cp:revision>2</cp:revision>
  <cp:lastPrinted>2015-05-05T13:18:00Z</cp:lastPrinted>
  <dcterms:created xsi:type="dcterms:W3CDTF">2022-03-07T21:26:00Z</dcterms:created>
  <dcterms:modified xsi:type="dcterms:W3CDTF">2022-03-07T21:26:00Z</dcterms:modified>
</cp:coreProperties>
</file>